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7B" w:rsidRDefault="00786F7B" w:rsidP="00786F7B">
      <w:pPr>
        <w:tabs>
          <w:tab w:val="left" w:pos="9360"/>
          <w:tab w:val="left" w:pos="990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PRIORIDADES.</w:t>
      </w:r>
    </w:p>
    <w:p w:rsidR="00786F7B" w:rsidRPr="00541153" w:rsidRDefault="00786F7B" w:rsidP="00541153">
      <w:pPr>
        <w:pStyle w:val="Prrafodelista"/>
        <w:numPr>
          <w:ilvl w:val="0"/>
          <w:numId w:val="1"/>
        </w:numPr>
        <w:tabs>
          <w:tab w:val="left" w:pos="9360"/>
          <w:tab w:val="left" w:pos="990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541153">
        <w:rPr>
          <w:rFonts w:ascii="Arial" w:hAnsi="Arial" w:cs="Arial"/>
          <w:b/>
          <w:sz w:val="22"/>
          <w:szCs w:val="22"/>
          <w:lang w:val="es-ES_tradnl"/>
        </w:rPr>
        <w:t>Planificación docente con calidad</w:t>
      </w:r>
    </w:p>
    <w:p w:rsidR="00786F7B" w:rsidRPr="00541153" w:rsidRDefault="00786F7B" w:rsidP="00541153">
      <w:pPr>
        <w:pStyle w:val="Prrafodelista"/>
        <w:numPr>
          <w:ilvl w:val="0"/>
          <w:numId w:val="1"/>
        </w:numPr>
        <w:tabs>
          <w:tab w:val="left" w:pos="9360"/>
          <w:tab w:val="left" w:pos="990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541153">
        <w:rPr>
          <w:rFonts w:ascii="Arial" w:hAnsi="Arial" w:cs="Arial"/>
          <w:b/>
          <w:sz w:val="22"/>
          <w:szCs w:val="22"/>
          <w:lang w:val="es-ES_tradnl"/>
        </w:rPr>
        <w:t>Reordenamiento y acreditación de los escenarios docentes</w:t>
      </w:r>
    </w:p>
    <w:p w:rsidR="00786F7B" w:rsidRPr="00541153" w:rsidRDefault="00786F7B" w:rsidP="00541153">
      <w:pPr>
        <w:pStyle w:val="Prrafodelista"/>
        <w:numPr>
          <w:ilvl w:val="0"/>
          <w:numId w:val="1"/>
        </w:numPr>
        <w:tabs>
          <w:tab w:val="left" w:pos="9360"/>
          <w:tab w:val="left" w:pos="990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541153">
        <w:rPr>
          <w:rFonts w:ascii="Arial" w:hAnsi="Arial" w:cs="Arial"/>
          <w:b/>
          <w:sz w:val="22"/>
          <w:szCs w:val="22"/>
          <w:lang w:val="es-ES_tradnl"/>
        </w:rPr>
        <w:t>Perfeccionamiento del PDE de la carrera (Plan D)</w:t>
      </w:r>
    </w:p>
    <w:p w:rsidR="00786F7B" w:rsidRPr="00541153" w:rsidRDefault="00786F7B" w:rsidP="00541153">
      <w:pPr>
        <w:pStyle w:val="Prrafodelista"/>
        <w:numPr>
          <w:ilvl w:val="0"/>
          <w:numId w:val="1"/>
        </w:numPr>
        <w:tabs>
          <w:tab w:val="left" w:pos="9360"/>
          <w:tab w:val="left" w:pos="990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541153">
        <w:rPr>
          <w:rFonts w:ascii="Arial" w:hAnsi="Arial" w:cs="Arial"/>
          <w:b/>
          <w:sz w:val="22"/>
          <w:szCs w:val="22"/>
          <w:lang w:val="es-ES_tradnl"/>
        </w:rPr>
        <w:t>Consolidar el trabajo educativo desde lo curricular</w:t>
      </w:r>
    </w:p>
    <w:p w:rsidR="00786F7B" w:rsidRPr="00541153" w:rsidRDefault="00786F7B" w:rsidP="00541153">
      <w:pPr>
        <w:pStyle w:val="Prrafodelista"/>
        <w:numPr>
          <w:ilvl w:val="0"/>
          <w:numId w:val="1"/>
        </w:numPr>
        <w:tabs>
          <w:tab w:val="left" w:pos="9360"/>
          <w:tab w:val="left" w:pos="990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541153">
        <w:rPr>
          <w:rFonts w:ascii="Arial" w:hAnsi="Arial" w:cs="Arial"/>
          <w:b/>
          <w:sz w:val="22"/>
          <w:szCs w:val="22"/>
          <w:lang w:val="es-ES_tradnl"/>
        </w:rPr>
        <w:t xml:space="preserve">Garantizar calidad del PDE en el internado vertical y con los </w:t>
      </w:r>
      <w:proofErr w:type="spellStart"/>
      <w:r w:rsidRPr="00541153">
        <w:rPr>
          <w:rFonts w:ascii="Arial" w:hAnsi="Arial" w:cs="Arial"/>
          <w:b/>
          <w:sz w:val="22"/>
          <w:szCs w:val="22"/>
          <w:lang w:val="es-ES_tradnl"/>
        </w:rPr>
        <w:t>diplomantes</w:t>
      </w:r>
      <w:proofErr w:type="spellEnd"/>
      <w:r w:rsidRPr="00541153">
        <w:rPr>
          <w:rFonts w:ascii="Arial" w:hAnsi="Arial" w:cs="Arial"/>
          <w:b/>
          <w:sz w:val="22"/>
          <w:szCs w:val="22"/>
          <w:lang w:val="es-ES_tradnl"/>
        </w:rPr>
        <w:t>.</w:t>
      </w:r>
    </w:p>
    <w:p w:rsidR="00786F7B" w:rsidRPr="00541153" w:rsidRDefault="00786F7B" w:rsidP="00541153">
      <w:pPr>
        <w:pStyle w:val="Prrafodelista"/>
        <w:numPr>
          <w:ilvl w:val="0"/>
          <w:numId w:val="1"/>
        </w:numPr>
        <w:tabs>
          <w:tab w:val="left" w:pos="9360"/>
          <w:tab w:val="left" w:pos="990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541153">
        <w:rPr>
          <w:rFonts w:ascii="Arial" w:hAnsi="Arial" w:cs="Arial"/>
          <w:b/>
          <w:sz w:val="22"/>
          <w:szCs w:val="22"/>
          <w:lang w:val="es-ES_tradnl"/>
        </w:rPr>
        <w:t>Consolidar calidad docencia y servicios prestados a profesionales financiados y autofinanciados.</w:t>
      </w:r>
    </w:p>
    <w:p w:rsidR="00786F7B" w:rsidRPr="00541153" w:rsidRDefault="00786F7B" w:rsidP="00541153">
      <w:pPr>
        <w:pStyle w:val="Prrafodelista"/>
        <w:numPr>
          <w:ilvl w:val="0"/>
          <w:numId w:val="1"/>
        </w:numPr>
        <w:tabs>
          <w:tab w:val="left" w:pos="9360"/>
          <w:tab w:val="left" w:pos="990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541153">
        <w:rPr>
          <w:rFonts w:ascii="Arial" w:hAnsi="Arial" w:cs="Arial"/>
          <w:b/>
          <w:sz w:val="22"/>
          <w:szCs w:val="22"/>
          <w:lang w:val="es-ES_tradnl"/>
        </w:rPr>
        <w:t>Potenciar capacitación idiomática de los profesionales</w:t>
      </w:r>
    </w:p>
    <w:p w:rsidR="00786F7B" w:rsidRPr="00541153" w:rsidRDefault="00786F7B" w:rsidP="00541153">
      <w:pPr>
        <w:pStyle w:val="Prrafodelista"/>
        <w:numPr>
          <w:ilvl w:val="0"/>
          <w:numId w:val="1"/>
        </w:numPr>
        <w:tabs>
          <w:tab w:val="left" w:pos="9360"/>
          <w:tab w:val="left" w:pos="990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541153">
        <w:rPr>
          <w:rFonts w:ascii="Arial" w:hAnsi="Arial" w:cs="Arial"/>
          <w:b/>
          <w:sz w:val="22"/>
          <w:szCs w:val="22"/>
          <w:lang w:val="es-ES_tradnl"/>
        </w:rPr>
        <w:t>Atención diferenciada a la política de cuadros.</w:t>
      </w:r>
    </w:p>
    <w:p w:rsidR="004C66F3" w:rsidRDefault="004C66F3"/>
    <w:p w:rsidR="00786F7B" w:rsidRDefault="00786F7B"/>
    <w:sectPr w:rsidR="00786F7B" w:rsidSect="004C6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3B41"/>
    <w:multiLevelType w:val="hybridMultilevel"/>
    <w:tmpl w:val="E66E8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786F7B"/>
    <w:rsid w:val="000265A3"/>
    <w:rsid w:val="00470694"/>
    <w:rsid w:val="004C66F3"/>
    <w:rsid w:val="00541153"/>
    <w:rsid w:val="00786F7B"/>
    <w:rsid w:val="00850EA5"/>
    <w:rsid w:val="008A50C2"/>
    <w:rsid w:val="00B50877"/>
    <w:rsid w:val="00D9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86F7B"/>
    <w:pPr>
      <w:keepNext/>
      <w:jc w:val="both"/>
      <w:outlineLvl w:val="0"/>
    </w:pPr>
    <w:rPr>
      <w:rFonts w:ascii="Comic Sans MS" w:hAnsi="Comic Sans MS"/>
      <w:b/>
      <w:sz w:val="32"/>
      <w:szCs w:val="20"/>
      <w:lang w:val="es-MX"/>
    </w:rPr>
  </w:style>
  <w:style w:type="paragraph" w:styleId="Ttulo9">
    <w:name w:val="heading 9"/>
    <w:basedOn w:val="Normal"/>
    <w:next w:val="Normal"/>
    <w:link w:val="Ttulo9Car"/>
    <w:qFormat/>
    <w:rsid w:val="00786F7B"/>
    <w:pPr>
      <w:keepNext/>
      <w:outlineLvl w:val="8"/>
    </w:pPr>
    <w:rPr>
      <w:rFonts w:ascii="Bookman Old Style" w:hAnsi="Bookman Old Style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6F7B"/>
    <w:rPr>
      <w:rFonts w:ascii="Comic Sans MS" w:eastAsia="Times New Roman" w:hAnsi="Comic Sans MS" w:cs="Times New Roman"/>
      <w:b/>
      <w:sz w:val="32"/>
      <w:szCs w:val="20"/>
      <w:lang w:val="es-MX" w:eastAsia="es-ES"/>
    </w:rPr>
  </w:style>
  <w:style w:type="character" w:customStyle="1" w:styleId="Ttulo9Car">
    <w:name w:val="Título 9 Car"/>
    <w:basedOn w:val="Fuentedeprrafopredeter"/>
    <w:link w:val="Ttulo9"/>
    <w:rsid w:val="00786F7B"/>
    <w:rPr>
      <w:rFonts w:ascii="Bookman Old Style" w:eastAsia="Times New Roman" w:hAnsi="Bookman Old Style" w:cs="Times New Roman"/>
      <w:b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786F7B"/>
    <w:rPr>
      <w:rFonts w:ascii="Comic Sans MS" w:hAnsi="Comic Sans MS"/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786F7B"/>
    <w:rPr>
      <w:rFonts w:ascii="Comic Sans MS" w:eastAsia="Times New Roman" w:hAnsi="Comic Sans MS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1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4</cp:revision>
  <dcterms:created xsi:type="dcterms:W3CDTF">2017-03-22T10:32:00Z</dcterms:created>
  <dcterms:modified xsi:type="dcterms:W3CDTF">2017-03-28T08:42:00Z</dcterms:modified>
</cp:coreProperties>
</file>