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883" w:rsidRDefault="00DC7883" w:rsidP="00DC7883"/>
    <w:p w:rsidR="00DC7883" w:rsidRDefault="00DC7883" w:rsidP="00DC7883">
      <w:r>
        <w:t>VII Taller de Enfermedades Raras Pediátricas.</w:t>
      </w:r>
    </w:p>
    <w:p w:rsidR="00DC7883" w:rsidRDefault="00DC7883" w:rsidP="00DC7883">
      <w:r>
        <w:t>Descripción</w:t>
      </w:r>
      <w:r>
        <w:tab/>
      </w:r>
    </w:p>
    <w:p w:rsidR="00DC7883" w:rsidRDefault="00DC7883" w:rsidP="00DC7883">
      <w:r>
        <w:t xml:space="preserve">Los Talleres de Enfermedades Raras Pediátricas han reafirmado, con su desarrollo y desempeño, lo que nos imaginábamos al leer sobre el tema de lo que era una enfermedad rara pediátrica; en muchos países del mundo este tipo de patologías no se trabajan como parte de un sistema de trabajo, sino que cada servicio médico o en todo caso, el especialista que atiende al paciente aquejado de una de estas patologías, diagnóstica y trata de manera independiente y no en una consulta multidisciplinaria. Las enfermedades raras han sido y seguirán siendo un reto porque estas patologías en nuestro país se tratan cuando aparecen asociadas a otras enfermedades y no como un como un conjunto de entidades en particular. No es común su estudio y creemos </w:t>
      </w:r>
      <w:proofErr w:type="gramStart"/>
      <w:r>
        <w:t>que</w:t>
      </w:r>
      <w:proofErr w:type="gramEnd"/>
      <w:r>
        <w:t xml:space="preserve"> con mucha frecuencia, no se tienen en cuenta, a no ser en el momento de discusión de casos complejos en el actuar de los profesionales de la salud.</w:t>
      </w:r>
    </w:p>
    <w:p w:rsidR="00DC7883" w:rsidRDefault="00DC7883" w:rsidP="00DC7883">
      <w:proofErr w:type="spellStart"/>
      <w:r>
        <w:t>Url</w:t>
      </w:r>
      <w:proofErr w:type="spellEnd"/>
      <w:r>
        <w:tab/>
        <w:t>https://enfraras.sld.cu/index.php/enfraras23/2023</w:t>
      </w:r>
    </w:p>
    <w:p w:rsidR="00DC7883" w:rsidRDefault="00DC7883" w:rsidP="00DC7883">
      <w:r>
        <w:t>Sede</w:t>
      </w:r>
      <w:r>
        <w:tab/>
        <w:t>Cienfuegos</w:t>
      </w:r>
    </w:p>
    <w:p w:rsidR="00DC7883" w:rsidRDefault="00DC7883" w:rsidP="00DC7883">
      <w:r>
        <w:t>Fecha de inicio</w:t>
      </w:r>
      <w:r>
        <w:tab/>
        <w:t>25 febrero 2023</w:t>
      </w:r>
    </w:p>
    <w:p w:rsidR="00DC7883" w:rsidRDefault="00DC7883" w:rsidP="00DC7883">
      <w:r>
        <w:t>Fecha en que finaliza</w:t>
      </w:r>
      <w:r>
        <w:tab/>
        <w:t>28 febrero 2023</w:t>
      </w:r>
    </w:p>
    <w:p w:rsidR="00DC7883" w:rsidRDefault="00DC7883" w:rsidP="00DC7883">
      <w:r>
        <w:t>Fecha tope de inscripción</w:t>
      </w:r>
      <w:r>
        <w:tab/>
        <w:t>01 enero 2022</w:t>
      </w:r>
    </w:p>
    <w:p w:rsidR="00DC7883" w:rsidRDefault="00DC7883" w:rsidP="00DC7883">
      <w:r>
        <w:t>Temática</w:t>
      </w:r>
      <w:r>
        <w:tab/>
        <w:t>Enfermedades Raras</w:t>
      </w:r>
    </w:p>
    <w:p w:rsidR="00DC7883" w:rsidRDefault="00DC7883" w:rsidP="00DC7883">
      <w:r>
        <w:t>Especialidad</w:t>
      </w:r>
      <w:r>
        <w:tab/>
        <w:t>Pediatría</w:t>
      </w:r>
    </w:p>
    <w:p w:rsidR="00DC7883" w:rsidRDefault="00DC7883" w:rsidP="00DC7883">
      <w:r>
        <w:t>Tipo</w:t>
      </w:r>
      <w:r>
        <w:tab/>
        <w:t>Virtual y Presencial</w:t>
      </w:r>
    </w:p>
    <w:p w:rsidR="00DC7883" w:rsidRDefault="00DC7883" w:rsidP="00DC7883">
      <w:r>
        <w:t>Modalidad</w:t>
      </w:r>
      <w:r>
        <w:tab/>
        <w:t>Taller</w:t>
      </w:r>
    </w:p>
    <w:p w:rsidR="00DC7883" w:rsidRDefault="00DC7883" w:rsidP="00DC7883">
      <w:r>
        <w:t>Alcance</w:t>
      </w:r>
      <w:r>
        <w:tab/>
        <w:t>Nacional</w:t>
      </w:r>
    </w:p>
    <w:p w:rsidR="00DC7883" w:rsidRDefault="00DC7883" w:rsidP="00DC7883">
      <w:r>
        <w:t>Idioma</w:t>
      </w:r>
      <w:r>
        <w:tab/>
        <w:t>Español</w:t>
      </w:r>
    </w:p>
    <w:p w:rsidR="00DC7883" w:rsidRDefault="00DC7883" w:rsidP="00DC7883">
      <w:r>
        <w:t>País</w:t>
      </w:r>
      <w:r>
        <w:tab/>
        <w:t>Cuba</w:t>
      </w:r>
    </w:p>
    <w:p w:rsidR="00DC7883" w:rsidRDefault="00DC7883" w:rsidP="00DC7883">
      <w:r>
        <w:t>Año de realización</w:t>
      </w:r>
      <w:r>
        <w:t xml:space="preserve"> 2023 </w:t>
      </w:r>
      <w:r>
        <w:tab/>
      </w:r>
    </w:p>
    <w:p w:rsidR="00DC7883" w:rsidRDefault="00DC7883" w:rsidP="00DC7883">
      <w:r>
        <w:t>Dirigido a</w:t>
      </w:r>
      <w:r>
        <w:tab/>
      </w:r>
    </w:p>
    <w:p w:rsidR="00DC7883" w:rsidRDefault="00DC7883" w:rsidP="00DC7883">
      <w:bookmarkStart w:id="0" w:name="_GoBack"/>
      <w:bookmarkEnd w:id="0"/>
      <w:r>
        <w:t>Especialistas</w:t>
      </w:r>
    </w:p>
    <w:p w:rsidR="00DC7883" w:rsidRDefault="00DC7883" w:rsidP="00DC7883">
      <w:r>
        <w:t>Enfermeros</w:t>
      </w:r>
    </w:p>
    <w:p w:rsidR="00DC7883" w:rsidRDefault="00DC7883" w:rsidP="00DC7883">
      <w:r>
        <w:t>Investigadores</w:t>
      </w:r>
    </w:p>
    <w:p w:rsidR="00DC7883" w:rsidRDefault="00DC7883" w:rsidP="00DC7883">
      <w:r>
        <w:t>Médicos</w:t>
      </w:r>
    </w:p>
    <w:p w:rsidR="00DC7883" w:rsidRDefault="00DC7883" w:rsidP="00DC7883">
      <w:r>
        <w:t>Profesores</w:t>
      </w:r>
    </w:p>
    <w:p w:rsidR="00DC7883" w:rsidRDefault="00DC7883" w:rsidP="00DC7883">
      <w:r>
        <w:t>Créditos</w:t>
      </w:r>
      <w:r>
        <w:tab/>
        <w:t>No</w:t>
      </w:r>
    </w:p>
    <w:p w:rsidR="00DC7883" w:rsidRDefault="00DC7883" w:rsidP="00DC7883">
      <w:r>
        <w:t>Nombre del contacto</w:t>
      </w:r>
      <w:r>
        <w:tab/>
        <w:t xml:space="preserve">Lic. </w:t>
      </w:r>
      <w:proofErr w:type="spellStart"/>
      <w:r>
        <w:t>Yuleydi</w:t>
      </w:r>
      <w:proofErr w:type="spellEnd"/>
      <w:r>
        <w:t xml:space="preserve"> Alcaide Guardado</w:t>
      </w:r>
    </w:p>
    <w:p w:rsidR="00994747" w:rsidRDefault="00DC7883" w:rsidP="00DC7883">
      <w:r>
        <w:lastRenderedPageBreak/>
        <w:t>Dirección postal - contacto</w:t>
      </w:r>
      <w:r>
        <w:tab/>
        <w:t>Hospital Pediátrico Universitario: Paquito González Cueto | Cienfuegos</w:t>
      </w:r>
    </w:p>
    <w:sectPr w:rsidR="009947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83"/>
    <w:rsid w:val="00456FBB"/>
    <w:rsid w:val="00994747"/>
    <w:rsid w:val="00DC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FC6E"/>
  <w15:chartTrackingRefBased/>
  <w15:docId w15:val="{571B79E1-DD4C-4CA1-ABC0-0AD9F637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Reynaldo</dc:creator>
  <cp:keywords/>
  <dc:description/>
  <cp:lastModifiedBy>Reynaldo</cp:lastModifiedBy>
  <cp:revision>1</cp:revision>
  <dcterms:created xsi:type="dcterms:W3CDTF">2023-01-16T16:49:00Z</dcterms:created>
  <dcterms:modified xsi:type="dcterms:W3CDTF">2023-01-16T17:01:00Z</dcterms:modified>
</cp:coreProperties>
</file>